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580" w:lineRule="exact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第四批“全国党建工作示范高校”培育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创建单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位名单</w:t>
      </w:r>
    </w:p>
    <w:p>
      <w:pPr>
        <w:spacing w:line="580" w:lineRule="exact"/>
        <w:jc w:val="center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（排名不分先后）</w:t>
      </w:r>
    </w:p>
    <w:tbl>
      <w:tblPr>
        <w:tblStyle w:val="2"/>
        <w:tblpPr w:leftFromText="180" w:rightFromText="180" w:vertAnchor="text" w:horzAnchor="page" w:tblpXSpec="center" w:tblpY="574"/>
        <w:tblOverlap w:val="never"/>
        <w:tblW w:w="7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北京大学党委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南开大学党委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四川大学党委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西安交通大学党委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哈尔滨工程大学党委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湖南大学党委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华南理工大学党委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闽江学院党委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金华职业技术学院党委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Ansi="Times New Roman"/>
                <w:sz w:val="32"/>
                <w:szCs w:val="32"/>
                <w:lang w:bidi="ar"/>
              </w:rPr>
              <w:t>齐鲁理工学院党委</w:t>
            </w:r>
          </w:p>
        </w:tc>
      </w:tr>
    </w:tbl>
    <w:p/>
    <w:p/>
    <w:p>
      <w:pPr>
        <w:rPr>
          <w:rFonts w:ascii="Times New Roman" w:hAnsi="Times New Roman" w:eastAsia="仿宋_GB2312" w:cs="Times New Roman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90"/>
    <w:rsid w:val="003F5D39"/>
    <w:rsid w:val="003F6B90"/>
    <w:rsid w:val="676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2024-04-24T01:00:00Z</dcterms:created>
  <dc:creator>dell</dc:creator>
  <cp:lastModifiedBy>向往</cp:lastModifiedBy>
  <dcterms:modified xsi:type="dcterms:W3CDTF">2024-04-26T02:03:39Z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5E37A69FF6974C888E40A0EBA1C18D7D_13</vt:lpwstr>
  </property>
</Properties>
</file>