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9F7" w14:textId="77777777" w:rsidR="008B3889" w:rsidRDefault="008B3889" w:rsidP="008B3889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附件</w:t>
      </w:r>
    </w:p>
    <w:p w14:paraId="3572BB91" w14:textId="77777777" w:rsidR="008B3889" w:rsidRPr="00FD541D" w:rsidRDefault="008B3889" w:rsidP="008B3889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bCs/>
          <w:color w:val="000000"/>
          <w:sz w:val="30"/>
          <w:szCs w:val="30"/>
          <w:shd w:val="clear" w:color="auto" w:fill="FFFFFF"/>
        </w:rPr>
      </w:pPr>
      <w:r w:rsidRPr="00FD541D">
        <w:rPr>
          <w:rFonts w:ascii="仿宋" w:eastAsia="仿宋" w:hAnsi="仿宋" w:hint="eastAsia"/>
          <w:b/>
          <w:bCs/>
          <w:color w:val="000000"/>
          <w:sz w:val="30"/>
          <w:szCs w:val="30"/>
        </w:rPr>
        <w:t>上海市第二届中等职业教育</w:t>
      </w:r>
      <w:proofErr w:type="gramStart"/>
      <w:r w:rsidRPr="00FD541D">
        <w:rPr>
          <w:rFonts w:ascii="仿宋" w:eastAsia="仿宋" w:hAnsi="仿宋" w:hint="eastAsia"/>
          <w:b/>
          <w:bCs/>
          <w:color w:val="000000"/>
          <w:sz w:val="30"/>
          <w:szCs w:val="30"/>
        </w:rPr>
        <w:t>青教赛暨</w:t>
      </w:r>
      <w:proofErr w:type="gramEnd"/>
      <w:r w:rsidRPr="00FD541D">
        <w:rPr>
          <w:rFonts w:ascii="仿宋" w:eastAsia="仿宋" w:hAnsi="仿宋" w:hint="eastAsia"/>
          <w:b/>
          <w:bCs/>
          <w:color w:val="000000"/>
          <w:sz w:val="30"/>
          <w:szCs w:val="30"/>
        </w:rPr>
        <w:t>上海市第五届基础教育</w:t>
      </w:r>
      <w:proofErr w:type="gramStart"/>
      <w:r w:rsidRPr="00FD541D">
        <w:rPr>
          <w:rFonts w:ascii="仿宋" w:eastAsia="仿宋" w:hAnsi="仿宋" w:hint="eastAsia"/>
          <w:b/>
          <w:bCs/>
          <w:color w:val="000000"/>
          <w:sz w:val="30"/>
          <w:szCs w:val="30"/>
        </w:rPr>
        <w:t>青教赛中</w:t>
      </w:r>
      <w:proofErr w:type="gramEnd"/>
      <w:r w:rsidRPr="00FD541D">
        <w:rPr>
          <w:rFonts w:ascii="仿宋" w:eastAsia="仿宋" w:hAnsi="仿宋" w:hint="eastAsia"/>
          <w:b/>
          <w:bCs/>
          <w:color w:val="000000"/>
          <w:sz w:val="30"/>
          <w:szCs w:val="30"/>
        </w:rPr>
        <w:t>职组选拔赛获奖名单</w:t>
      </w:r>
    </w:p>
    <w:p w14:paraId="0D92846B" w14:textId="77777777" w:rsidR="008B3889" w:rsidRPr="0026178C" w:rsidRDefault="008B3889" w:rsidP="008B3889">
      <w:pPr>
        <w:spacing w:line="360" w:lineRule="auto"/>
        <w:ind w:firstLineChars="200" w:firstLine="600"/>
        <w:jc w:val="center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r w:rsidRPr="0026178C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（以参赛选手姓氏笔划排序）</w:t>
      </w:r>
    </w:p>
    <w:p w14:paraId="48EEAF13" w14:textId="77777777" w:rsidR="008B3889" w:rsidRPr="0026178C" w:rsidRDefault="008B3889" w:rsidP="008B3889">
      <w:pPr>
        <w:spacing w:line="300" w:lineRule="exact"/>
        <w:ind w:firstLineChars="200" w:firstLine="600"/>
        <w:jc w:val="left"/>
        <w:rPr>
          <w:rFonts w:ascii="宋体" w:hAnsi="宋体"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center" w:tblpY="106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76"/>
        <w:gridCol w:w="5602"/>
      </w:tblGrid>
      <w:tr w:rsidR="008B3889" w:rsidRPr="0026178C" w14:paraId="4E28AF9C" w14:textId="77777777" w:rsidTr="00E7386A">
        <w:trPr>
          <w:trHeight w:val="454"/>
        </w:trPr>
        <w:tc>
          <w:tcPr>
            <w:tcW w:w="77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BF3A35" w14:textId="77777777" w:rsidR="008B3889" w:rsidRPr="0026178C" w:rsidRDefault="008B3889" w:rsidP="00E7386A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一等奖（共14名）</w:t>
            </w:r>
          </w:p>
        </w:tc>
      </w:tr>
      <w:tr w:rsidR="008B3889" w:rsidRPr="0026178C" w14:paraId="1846CE50" w14:textId="77777777" w:rsidTr="00E7386A">
        <w:trPr>
          <w:trHeight w:val="45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1E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C91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21F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 校 名 称</w:t>
            </w:r>
          </w:p>
        </w:tc>
      </w:tr>
      <w:tr w:rsidR="008B3889" w:rsidRPr="0026178C" w14:paraId="1162F0FB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00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881D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王振宇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B43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上海市工业技术学校</w:t>
            </w:r>
          </w:p>
        </w:tc>
      </w:tr>
      <w:tr w:rsidR="008B3889" w:rsidRPr="0026178C" w14:paraId="7266FC64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89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575C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杨晔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2EF9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上海食品科技学校</w:t>
            </w:r>
          </w:p>
        </w:tc>
      </w:tr>
      <w:tr w:rsidR="008B3889" w:rsidRPr="0026178C" w14:paraId="648D665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4E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A15C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谷春晓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2CD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上海市浦东外事服务学校</w:t>
            </w:r>
          </w:p>
        </w:tc>
      </w:tr>
      <w:tr w:rsidR="008B3889" w:rsidRPr="0026178C" w14:paraId="6CB9C6AE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5F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40D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周佳璐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409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上海商业会计学校</w:t>
            </w:r>
          </w:p>
        </w:tc>
      </w:tr>
      <w:tr w:rsidR="008B3889" w:rsidRPr="0026178C" w14:paraId="7E66C6D6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BA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DBB4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72EB6">
              <w:rPr>
                <w:rFonts w:ascii="仿宋" w:eastAsia="仿宋" w:hAnsi="仿宋" w:hint="eastAsia"/>
                <w:sz w:val="28"/>
                <w:szCs w:val="28"/>
              </w:rPr>
              <w:t>郑侨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6D142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上海市工业技术学校</w:t>
            </w:r>
          </w:p>
        </w:tc>
      </w:tr>
      <w:tr w:rsidR="008B3889" w:rsidRPr="0026178C" w14:paraId="0D451679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0C3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2375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俞一超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E1D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上海市城市科技学校</w:t>
            </w:r>
          </w:p>
        </w:tc>
      </w:tr>
      <w:tr w:rsidR="008B3889" w:rsidRPr="0026178C" w14:paraId="54FE61CD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9F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5411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施瑶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031D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上海市杨浦职业技术学校</w:t>
            </w:r>
          </w:p>
        </w:tc>
      </w:tr>
      <w:tr w:rsidR="008B3889" w:rsidRPr="0026178C" w14:paraId="2046185E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F6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E19B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姜丽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CC9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上海市城市建设工程学校（上海市园林学校）</w:t>
            </w:r>
          </w:p>
        </w:tc>
      </w:tr>
      <w:tr w:rsidR="008B3889" w:rsidRPr="0026178C" w14:paraId="188C8C0B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66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E4F9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姚淳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7073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上海市贸易学校</w:t>
            </w:r>
          </w:p>
        </w:tc>
      </w:tr>
      <w:tr w:rsidR="008B3889" w:rsidRPr="0026178C" w14:paraId="58344A2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4B59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8ED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贾盈莹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A5F4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上海市贸易学校</w:t>
            </w:r>
          </w:p>
        </w:tc>
      </w:tr>
      <w:tr w:rsidR="008B3889" w:rsidRPr="0026178C" w14:paraId="6D9F24E0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4D3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A2B4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殷佳妮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FBE2A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中华职业学校</w:t>
            </w:r>
          </w:p>
        </w:tc>
      </w:tr>
      <w:tr w:rsidR="008B3889" w:rsidRPr="0026178C" w14:paraId="395E235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9A7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83A7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曹俊怀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7A20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新陆职业</w:t>
            </w:r>
            <w:proofErr w:type="gramEnd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技术学校</w:t>
            </w:r>
          </w:p>
        </w:tc>
      </w:tr>
      <w:tr w:rsidR="008B3889" w:rsidRPr="0026178C" w14:paraId="46758649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D63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F81C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温斯颖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09A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上海科技管理学校</w:t>
            </w:r>
          </w:p>
        </w:tc>
      </w:tr>
      <w:tr w:rsidR="008B3889" w:rsidRPr="0026178C" w14:paraId="4C0480B7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0B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004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薛路花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C84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上海市航空服务学校</w:t>
            </w:r>
          </w:p>
        </w:tc>
      </w:tr>
      <w:tr w:rsidR="008B3889" w:rsidRPr="0026178C" w14:paraId="1915F97A" w14:textId="77777777" w:rsidTr="00E7386A">
        <w:trPr>
          <w:trHeight w:val="454"/>
        </w:trPr>
        <w:tc>
          <w:tcPr>
            <w:tcW w:w="77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CAC62B" w14:textId="77777777" w:rsidR="008B3889" w:rsidRDefault="008B3889" w:rsidP="00E7386A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</w:p>
          <w:p w14:paraId="752149B7" w14:textId="77777777" w:rsidR="008B3889" w:rsidRPr="0026178C" w:rsidRDefault="008B3889" w:rsidP="00E7386A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二等奖（共2</w:t>
            </w: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0</w:t>
            </w: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名）</w:t>
            </w:r>
          </w:p>
        </w:tc>
      </w:tr>
      <w:tr w:rsidR="008B3889" w:rsidRPr="0026178C" w14:paraId="198595E4" w14:textId="77777777" w:rsidTr="00E7386A">
        <w:trPr>
          <w:trHeight w:val="45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AD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C66C7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FAB2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 校 名 称</w:t>
            </w:r>
          </w:p>
        </w:tc>
      </w:tr>
      <w:tr w:rsidR="008B3889" w:rsidRPr="0026178C" w14:paraId="3133F932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17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C5B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尤佩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蔺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B0A9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上海交通职业技术学院（中职部）</w:t>
            </w:r>
          </w:p>
        </w:tc>
      </w:tr>
      <w:tr w:rsidR="008B3889" w:rsidRPr="0026178C" w14:paraId="34EEA832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6A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D79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吕丽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FC3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上海市群星职业技术学校</w:t>
            </w:r>
          </w:p>
        </w:tc>
      </w:tr>
      <w:tr w:rsidR="008B3889" w:rsidRPr="0026178C" w14:paraId="7FCC0266" w14:textId="77777777" w:rsidTr="00E7386A">
        <w:trPr>
          <w:trHeight w:val="45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8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98D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朱新帅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2F5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上海信息技术学校</w:t>
            </w:r>
          </w:p>
        </w:tc>
      </w:tr>
      <w:tr w:rsidR="008B3889" w:rsidRPr="0026178C" w14:paraId="3F03B8D7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0A4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90092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庄诺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9749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上海商业会计学校</w:t>
            </w:r>
          </w:p>
        </w:tc>
      </w:tr>
      <w:tr w:rsidR="008B3889" w:rsidRPr="0026178C" w14:paraId="41FD5EF3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EA8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B98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刘亚璇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350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上海市经济管理学校</w:t>
            </w:r>
          </w:p>
        </w:tc>
      </w:tr>
      <w:tr w:rsidR="008B3889" w:rsidRPr="0026178C" w14:paraId="4D4073A4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6639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594B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刘佳鑫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821D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上海市体育运动学校</w:t>
            </w:r>
          </w:p>
        </w:tc>
      </w:tr>
      <w:tr w:rsidR="008B3889" w:rsidRPr="0026178C" w14:paraId="5C7903DD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40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A3A5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齐琳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BD25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上海市商业学校</w:t>
            </w:r>
          </w:p>
        </w:tc>
      </w:tr>
      <w:tr w:rsidR="008B3889" w:rsidRPr="0026178C" w14:paraId="6792FF43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3C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6C99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孙张鹭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36D3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上海市工商外国语学校</w:t>
            </w:r>
          </w:p>
        </w:tc>
      </w:tr>
      <w:tr w:rsidR="008B3889" w:rsidRPr="0026178C" w14:paraId="35719154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998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01B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李同义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FD34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上海市大众工业学校</w:t>
            </w:r>
          </w:p>
        </w:tc>
      </w:tr>
      <w:tr w:rsidR="008B3889" w:rsidRPr="0026178C" w14:paraId="4D17A314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0A6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8BE7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杨辽原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21FC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上海石化工业学校</w:t>
            </w:r>
          </w:p>
        </w:tc>
      </w:tr>
      <w:tr w:rsidR="008B3889" w:rsidRPr="0026178C" w14:paraId="5678C553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AA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D6EB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杨利静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EF0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上海信息技术学校</w:t>
            </w:r>
          </w:p>
        </w:tc>
      </w:tr>
      <w:tr w:rsidR="008B3889" w:rsidRPr="0026178C" w14:paraId="07AC651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E7C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9DD5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杨洋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BFB0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上海健康医学院附属卫生学校</w:t>
            </w:r>
          </w:p>
        </w:tc>
      </w:tr>
      <w:tr w:rsidR="008B3889" w:rsidRPr="0026178C" w14:paraId="3EE90ABE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00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3B5C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吴碧珺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FFCFB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上海市临港科技学校</w:t>
            </w:r>
          </w:p>
        </w:tc>
      </w:tr>
      <w:tr w:rsidR="008B3889" w:rsidRPr="0026178C" w14:paraId="5B3DD7AD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E189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F552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胡方明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3F9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上海健康医学院附属卫生学校</w:t>
            </w:r>
          </w:p>
        </w:tc>
      </w:tr>
      <w:tr w:rsidR="008B3889" w:rsidRPr="0026178C" w14:paraId="343CE7B1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F4C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EDA1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胡安瑶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2A4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上海市航空服务学校</w:t>
            </w:r>
          </w:p>
        </w:tc>
      </w:tr>
      <w:tr w:rsidR="008B3889" w:rsidRPr="0026178C" w14:paraId="755F5A82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03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842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姜绍帅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A165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上海市材料工程学校</w:t>
            </w:r>
          </w:p>
        </w:tc>
      </w:tr>
      <w:tr w:rsidR="008B3889" w:rsidRPr="0026178C" w14:paraId="06C75A71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D9F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38F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晏路曼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07F7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上海市城市建设工程学校（上海市园林学校）</w:t>
            </w:r>
          </w:p>
        </w:tc>
      </w:tr>
      <w:tr w:rsidR="008B3889" w:rsidRPr="0026178C" w14:paraId="4532812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2E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77E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郭跃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00E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上海市曹</w:t>
            </w:r>
            <w:proofErr w:type="gramStart"/>
            <w:r w:rsidRPr="00172EB6">
              <w:rPr>
                <w:rFonts w:ascii="仿宋" w:eastAsia="仿宋" w:hAnsi="仿宋" w:hint="eastAsia"/>
                <w:sz w:val="28"/>
                <w:szCs w:val="28"/>
              </w:rPr>
              <w:t>杨职业</w:t>
            </w:r>
            <w:proofErr w:type="gramEnd"/>
            <w:r w:rsidRPr="00172EB6">
              <w:rPr>
                <w:rFonts w:ascii="仿宋" w:eastAsia="仿宋" w:hAnsi="仿宋" w:hint="eastAsia"/>
                <w:sz w:val="28"/>
                <w:szCs w:val="28"/>
              </w:rPr>
              <w:t>技术学校</w:t>
            </w:r>
          </w:p>
        </w:tc>
      </w:tr>
      <w:tr w:rsidR="008B3889" w:rsidRPr="0026178C" w14:paraId="1C9BA4F8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FC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50052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黄春燕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138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上海市杨浦职业技术学校</w:t>
            </w:r>
          </w:p>
        </w:tc>
      </w:tr>
      <w:tr w:rsidR="008B3889" w:rsidRPr="0026178C" w14:paraId="5274FC2B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74C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5A27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proofErr w:type="gramEnd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明慧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4BC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上海市第二轻工业学校</w:t>
            </w:r>
          </w:p>
        </w:tc>
      </w:tr>
      <w:tr w:rsidR="008B3889" w:rsidRPr="0026178C" w14:paraId="72198E25" w14:textId="77777777" w:rsidTr="00E7386A">
        <w:trPr>
          <w:trHeight w:val="454"/>
        </w:trPr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FAF1C2" w14:textId="77777777" w:rsidR="008B3889" w:rsidRPr="0026178C" w:rsidRDefault="008B3889" w:rsidP="00E7386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889" w:rsidRPr="0026178C" w14:paraId="134E7806" w14:textId="77777777" w:rsidTr="00E7386A">
        <w:trPr>
          <w:trHeight w:val="454"/>
        </w:trPr>
        <w:tc>
          <w:tcPr>
            <w:tcW w:w="77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6F0638" w14:textId="77777777" w:rsidR="008B3889" w:rsidRPr="0026178C" w:rsidRDefault="008B3889" w:rsidP="00E7386A">
            <w:pPr>
              <w:spacing w:line="360" w:lineRule="auto"/>
              <w:jc w:val="center"/>
              <w:rPr>
                <w:rFonts w:ascii="黑体" w:eastAsia="黑体" w:hAnsi="黑体"/>
                <w:bCs/>
                <w:color w:val="000000"/>
                <w:sz w:val="30"/>
                <w:szCs w:val="30"/>
              </w:rPr>
            </w:pP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三等奖（共2</w:t>
            </w: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1</w:t>
            </w: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名）</w:t>
            </w:r>
          </w:p>
        </w:tc>
      </w:tr>
      <w:tr w:rsidR="008B3889" w:rsidRPr="0026178C" w14:paraId="0D867660" w14:textId="77777777" w:rsidTr="00E7386A">
        <w:trPr>
          <w:trHeight w:val="45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45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8B8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908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 校 名 称</w:t>
            </w:r>
          </w:p>
        </w:tc>
      </w:tr>
      <w:tr w:rsidR="008B3889" w:rsidRPr="0026178C" w14:paraId="145429EA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EBB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B613D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马平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4831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上海市建筑工程学校</w:t>
            </w:r>
          </w:p>
        </w:tc>
      </w:tr>
      <w:tr w:rsidR="008B3889" w:rsidRPr="0026178C" w14:paraId="118A938B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ACA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864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王丹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38AA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上海市高级技工学校</w:t>
            </w:r>
          </w:p>
        </w:tc>
      </w:tr>
      <w:tr w:rsidR="008B3889" w:rsidRPr="0026178C" w14:paraId="502E57C1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69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A69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王莹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AFA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上海港湾学校</w:t>
            </w:r>
          </w:p>
        </w:tc>
      </w:tr>
      <w:tr w:rsidR="008B3889" w:rsidRPr="0026178C" w14:paraId="0278F773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DA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C801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王磊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9D4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上海市逸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夫职业</w:t>
            </w:r>
            <w:proofErr w:type="gramEnd"/>
            <w:r w:rsidRPr="00E32991">
              <w:rPr>
                <w:rFonts w:ascii="仿宋" w:eastAsia="仿宋" w:hAnsi="仿宋" w:hint="eastAsia"/>
                <w:sz w:val="28"/>
                <w:szCs w:val="28"/>
              </w:rPr>
              <w:t>技术学校</w:t>
            </w:r>
          </w:p>
        </w:tc>
      </w:tr>
      <w:tr w:rsidR="008B3889" w:rsidRPr="0026178C" w14:paraId="68C40D0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9DA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2670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孙士杰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D05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上海市工商外国语学校</w:t>
            </w:r>
          </w:p>
        </w:tc>
      </w:tr>
      <w:tr w:rsidR="008B3889" w:rsidRPr="0026178C" w14:paraId="36950F36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64F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4F3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李琴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琴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CC7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上海市市</w:t>
            </w: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北职业</w:t>
            </w:r>
            <w:proofErr w:type="gramEnd"/>
            <w:r w:rsidRPr="00E32991">
              <w:rPr>
                <w:rFonts w:ascii="仿宋" w:eastAsia="仿宋" w:hAnsi="仿宋" w:hint="eastAsia"/>
                <w:sz w:val="28"/>
                <w:szCs w:val="28"/>
              </w:rPr>
              <w:t>高级中学</w:t>
            </w:r>
          </w:p>
        </w:tc>
      </w:tr>
      <w:tr w:rsidR="008B3889" w:rsidRPr="0026178C" w14:paraId="46350CD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3D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8AE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杨美玲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FA0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上海市工程技术管理学校</w:t>
            </w:r>
          </w:p>
        </w:tc>
      </w:tr>
      <w:tr w:rsidR="008B3889" w:rsidRPr="0026178C" w14:paraId="38799113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A14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DC18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吴烨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34562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上海市经济管理学校</w:t>
            </w:r>
          </w:p>
        </w:tc>
      </w:tr>
      <w:tr w:rsidR="008B3889" w:rsidRPr="0026178C" w14:paraId="0AD5B2D5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2E4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18844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张聪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5E7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上海市西南工程学校</w:t>
            </w:r>
          </w:p>
        </w:tc>
      </w:tr>
      <w:tr w:rsidR="008B3889" w:rsidRPr="0026178C" w14:paraId="0E59A92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07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D9B7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陈丁胜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1C1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上海市医药学校</w:t>
            </w:r>
          </w:p>
        </w:tc>
      </w:tr>
      <w:tr w:rsidR="008B3889" w:rsidRPr="0026178C" w14:paraId="03D814FD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D2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F63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陈莉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045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上海市工程技术管理学校</w:t>
            </w:r>
          </w:p>
        </w:tc>
      </w:tr>
      <w:tr w:rsidR="008B3889" w:rsidRPr="0026178C" w14:paraId="2F18588C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D4C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7A5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范雯倩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1CF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上海市信息管理学校</w:t>
            </w:r>
          </w:p>
        </w:tc>
      </w:tr>
      <w:tr w:rsidR="008B3889" w:rsidRPr="0026178C" w14:paraId="3790E405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AF7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324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金鑫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E1B0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上海市商业学校</w:t>
            </w:r>
          </w:p>
        </w:tc>
      </w:tr>
      <w:tr w:rsidR="008B3889" w:rsidRPr="0026178C" w14:paraId="6F87C514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7E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FD36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郑玲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B97D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上海市材料工程学校</w:t>
            </w:r>
          </w:p>
        </w:tc>
      </w:tr>
      <w:tr w:rsidR="008B3889" w:rsidRPr="0026178C" w14:paraId="5D7C8A60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73D8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0EB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宗漪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770BA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上海市大众工业学校</w:t>
            </w:r>
          </w:p>
        </w:tc>
      </w:tr>
      <w:tr w:rsidR="008B3889" w:rsidRPr="0026178C" w14:paraId="1F61C6C8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9EB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D53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72EB6">
              <w:rPr>
                <w:rFonts w:ascii="仿宋" w:eastAsia="仿宋" w:hAnsi="仿宋" w:hint="eastAsia"/>
                <w:sz w:val="28"/>
                <w:szCs w:val="28"/>
              </w:rPr>
              <w:t>赵莹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2BDE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上海戏剧学院附属舞蹈学校</w:t>
            </w:r>
          </w:p>
        </w:tc>
      </w:tr>
      <w:tr w:rsidR="008B3889" w:rsidRPr="0026178C" w14:paraId="6E659E80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60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E77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钱路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702F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上海新闻出版职业技术学校</w:t>
            </w:r>
          </w:p>
        </w:tc>
      </w:tr>
      <w:tr w:rsidR="008B3889" w:rsidRPr="0026178C" w14:paraId="646B710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63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0C8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72EB6">
              <w:rPr>
                <w:rFonts w:ascii="仿宋" w:eastAsia="仿宋" w:hAnsi="仿宋" w:hint="eastAsia"/>
                <w:sz w:val="28"/>
                <w:szCs w:val="28"/>
              </w:rPr>
              <w:t>凌佳文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57E3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72EB6">
              <w:rPr>
                <w:rFonts w:ascii="仿宋" w:eastAsia="仿宋" w:hAnsi="仿宋" w:hint="eastAsia"/>
                <w:sz w:val="28"/>
                <w:szCs w:val="28"/>
              </w:rPr>
              <w:t>上海南湖职业技术学院（中职部）</w:t>
            </w:r>
          </w:p>
        </w:tc>
      </w:tr>
      <w:tr w:rsidR="008B3889" w:rsidRPr="0026178C" w14:paraId="21842ECA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53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E125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唐娴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13D1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上海食品科技学校</w:t>
            </w:r>
          </w:p>
        </w:tc>
      </w:tr>
      <w:tr w:rsidR="008B3889" w:rsidRPr="0026178C" w14:paraId="6D7B70EB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CA94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8FBF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喻</w:t>
            </w:r>
            <w:proofErr w:type="gramEnd"/>
            <w:r w:rsidRPr="000F794C">
              <w:rPr>
                <w:rFonts w:ascii="仿宋" w:eastAsia="仿宋" w:hAnsi="仿宋" w:hint="eastAsia"/>
                <w:sz w:val="28"/>
                <w:szCs w:val="28"/>
              </w:rPr>
              <w:t>兴文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4F28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江南造船集团职业技术学校</w:t>
            </w:r>
          </w:p>
        </w:tc>
      </w:tr>
      <w:tr w:rsidR="008B3889" w:rsidRPr="0026178C" w14:paraId="0521C0E5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AD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1A22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潘洁华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74C0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上海戏剧学院附属戏曲学校</w:t>
            </w:r>
          </w:p>
        </w:tc>
      </w:tr>
      <w:tr w:rsidR="008B3889" w:rsidRPr="0026178C" w14:paraId="235DBE54" w14:textId="77777777" w:rsidTr="00E7386A">
        <w:trPr>
          <w:trHeight w:val="454"/>
        </w:trPr>
        <w:tc>
          <w:tcPr>
            <w:tcW w:w="776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AF1CE2E" w14:textId="77777777" w:rsidR="008B3889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97FB55F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3889" w:rsidRPr="0026178C" w14:paraId="70C7ED0E" w14:textId="77777777" w:rsidTr="00E7386A">
        <w:trPr>
          <w:trHeight w:val="454"/>
        </w:trPr>
        <w:tc>
          <w:tcPr>
            <w:tcW w:w="77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5B548F" w14:textId="77777777" w:rsidR="008B3889" w:rsidRPr="0026178C" w:rsidRDefault="008B3889" w:rsidP="00E7386A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优胜奖（共10名）</w:t>
            </w:r>
          </w:p>
        </w:tc>
      </w:tr>
      <w:tr w:rsidR="008B3889" w:rsidRPr="0026178C" w14:paraId="4032503A" w14:textId="77777777" w:rsidTr="00E7386A">
        <w:trPr>
          <w:trHeight w:val="45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1CA2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5815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E051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 校 名 称</w:t>
            </w:r>
          </w:p>
        </w:tc>
      </w:tr>
      <w:tr w:rsidR="008B3889" w:rsidRPr="0026178C" w14:paraId="76266D01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1E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024A" w14:textId="77777777" w:rsidR="008B3889" w:rsidRPr="0036664E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664E">
              <w:rPr>
                <w:rFonts w:ascii="仿宋" w:eastAsia="仿宋" w:hAnsi="仿宋" w:hint="eastAsia"/>
                <w:sz w:val="28"/>
                <w:szCs w:val="28"/>
              </w:rPr>
              <w:t>乔辰俐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AAA6" w14:textId="77777777" w:rsidR="008B3889" w:rsidRPr="0036664E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664E">
              <w:rPr>
                <w:rFonts w:ascii="仿宋" w:eastAsia="仿宋" w:hAnsi="仿宋" w:hint="eastAsia"/>
                <w:sz w:val="28"/>
                <w:szCs w:val="28"/>
              </w:rPr>
              <w:t>上海市现代职业技术学校</w:t>
            </w:r>
          </w:p>
        </w:tc>
      </w:tr>
      <w:tr w:rsidR="008B3889" w:rsidRPr="0026178C" w14:paraId="65E89B5E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33D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C90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向文君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475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上海海事大学附属职业技术学校</w:t>
            </w:r>
          </w:p>
        </w:tc>
      </w:tr>
      <w:tr w:rsidR="008B3889" w:rsidRPr="0026178C" w14:paraId="1F8DBC89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429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98A8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孙斌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954FA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上海市奉贤中等专业学校</w:t>
            </w:r>
          </w:p>
        </w:tc>
      </w:tr>
      <w:tr w:rsidR="008B3889" w:rsidRPr="0026178C" w14:paraId="5F0006DA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92B6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19C6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李纯晔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899C" w14:textId="77777777" w:rsidR="008B3889" w:rsidRPr="000F794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F794C">
              <w:rPr>
                <w:rFonts w:ascii="仿宋" w:eastAsia="仿宋" w:hAnsi="仿宋" w:hint="eastAsia"/>
                <w:sz w:val="28"/>
                <w:szCs w:val="28"/>
              </w:rPr>
              <w:t>上海市逸</w:t>
            </w:r>
            <w:proofErr w:type="gramStart"/>
            <w:r w:rsidRPr="000F794C">
              <w:rPr>
                <w:rFonts w:ascii="仿宋" w:eastAsia="仿宋" w:hAnsi="仿宋" w:hint="eastAsia"/>
                <w:sz w:val="28"/>
                <w:szCs w:val="28"/>
              </w:rPr>
              <w:t>夫职业</w:t>
            </w:r>
            <w:proofErr w:type="gramEnd"/>
            <w:r w:rsidRPr="000F794C">
              <w:rPr>
                <w:rFonts w:ascii="仿宋" w:eastAsia="仿宋" w:hAnsi="仿宋" w:hint="eastAsia"/>
                <w:sz w:val="28"/>
                <w:szCs w:val="28"/>
              </w:rPr>
              <w:t>技术学校</w:t>
            </w:r>
          </w:p>
        </w:tc>
      </w:tr>
      <w:tr w:rsidR="008B3889" w:rsidRPr="0026178C" w14:paraId="32940FC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997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6B0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李青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4508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中华职业学校</w:t>
            </w:r>
          </w:p>
        </w:tc>
      </w:tr>
      <w:tr w:rsidR="008B3889" w:rsidRPr="0026178C" w14:paraId="31BED5D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21C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6178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FB2D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赵文筠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C2B2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上海市房地产学校</w:t>
            </w:r>
          </w:p>
        </w:tc>
      </w:tr>
      <w:tr w:rsidR="008B3889" w:rsidRPr="0026178C" w14:paraId="4398F98F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02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D35F" w14:textId="77777777" w:rsidR="008B3889" w:rsidRPr="0036664E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664E">
              <w:rPr>
                <w:rFonts w:ascii="仿宋" w:eastAsia="仿宋" w:hAnsi="仿宋" w:hint="eastAsia"/>
                <w:sz w:val="28"/>
                <w:szCs w:val="28"/>
              </w:rPr>
              <w:t>秦杰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C2C0" w14:textId="77777777" w:rsidR="008B3889" w:rsidRPr="0036664E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664E">
              <w:rPr>
                <w:rFonts w:ascii="仿宋" w:eastAsia="仿宋" w:hAnsi="仿宋" w:hint="eastAsia"/>
                <w:sz w:val="28"/>
                <w:szCs w:val="28"/>
              </w:rPr>
              <w:t>上海市商贸旅游学校</w:t>
            </w:r>
          </w:p>
        </w:tc>
      </w:tr>
      <w:tr w:rsidR="008B3889" w:rsidRPr="0026178C" w14:paraId="358982AD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ED0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14B3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32991">
              <w:rPr>
                <w:rFonts w:ascii="仿宋" w:eastAsia="仿宋" w:hAnsi="仿宋" w:hint="eastAsia"/>
                <w:sz w:val="28"/>
                <w:szCs w:val="28"/>
              </w:rPr>
              <w:t>徐菲</w:t>
            </w:r>
            <w:proofErr w:type="gramEnd"/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F34CE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上海鸿文国际职业高级中学</w:t>
            </w:r>
          </w:p>
        </w:tc>
      </w:tr>
      <w:tr w:rsidR="008B3889" w:rsidRPr="0026178C" w14:paraId="5BD8A5A2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764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C1A5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崔伟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BCC5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江南造船集团职业技术学校</w:t>
            </w:r>
          </w:p>
        </w:tc>
      </w:tr>
      <w:tr w:rsidR="008B3889" w:rsidRPr="0026178C" w14:paraId="2BCE4F31" w14:textId="77777777" w:rsidTr="00E7386A">
        <w:trPr>
          <w:trHeight w:val="45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306A" w14:textId="77777777" w:rsidR="008B3889" w:rsidRPr="0026178C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90FF3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程皓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B506" w14:textId="77777777" w:rsidR="008B3889" w:rsidRPr="00E32991" w:rsidRDefault="008B3889" w:rsidP="00E7386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2991">
              <w:rPr>
                <w:rFonts w:ascii="仿宋" w:eastAsia="仿宋" w:hAnsi="仿宋" w:hint="eastAsia"/>
                <w:sz w:val="28"/>
                <w:szCs w:val="28"/>
              </w:rPr>
              <w:t>上海市第二体育运动学校</w:t>
            </w:r>
          </w:p>
        </w:tc>
      </w:tr>
    </w:tbl>
    <w:p w14:paraId="24C0E47E" w14:textId="77777777" w:rsidR="008B3889" w:rsidRDefault="008B3889" w:rsidP="008B3889">
      <w:pPr>
        <w:rPr>
          <w:rFonts w:ascii="宋体" w:hAnsi="宋体"/>
          <w:color w:val="000000"/>
          <w:sz w:val="24"/>
          <w:shd w:val="clear" w:color="auto" w:fill="FFFFFF"/>
        </w:rPr>
      </w:pPr>
    </w:p>
    <w:p w14:paraId="170A7983" w14:textId="77777777" w:rsidR="008B3889" w:rsidRPr="00FD541D" w:rsidRDefault="008B3889" w:rsidP="008B3889">
      <w:pPr>
        <w:ind w:firstLineChars="1200" w:firstLine="2520"/>
        <w:jc w:val="left"/>
      </w:pPr>
    </w:p>
    <w:p w14:paraId="69D45CFA" w14:textId="77777777" w:rsidR="00053410" w:rsidRPr="008B3889" w:rsidRDefault="00053410"/>
    <w:sectPr w:rsidR="00053410" w:rsidRPr="008B3889" w:rsidSect="00027C7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644702"/>
      <w:docPartObj>
        <w:docPartGallery w:val="Page Numbers (Bottom of Page)"/>
        <w:docPartUnique/>
      </w:docPartObj>
    </w:sdtPr>
    <w:sdtContent>
      <w:p w14:paraId="07E451DD" w14:textId="77777777" w:rsidR="000E4205" w:rsidRDefault="00000000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Pr="008E58D6">
          <w:rPr>
            <w:noProof/>
            <w:lang w:val="zh-CN"/>
          </w:rPr>
          <w:t>1</w:t>
        </w:r>
        <w:r>
          <w:fldChar w:fldCharType="end"/>
        </w:r>
      </w:p>
    </w:sdtContent>
  </w:sdt>
  <w:p w14:paraId="5D253265" w14:textId="77777777" w:rsidR="000E4205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89"/>
    <w:rsid w:val="00053410"/>
    <w:rsid w:val="008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10BB"/>
  <w15:chartTrackingRefBased/>
  <w15:docId w15:val="{B2629B89-589D-48D5-A766-84058CB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8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88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B38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2023-03-20T01:32:00Z</dcterms:created>
  <dcterms:modified xsi:type="dcterms:W3CDTF">2023-03-20T01:32:00Z</dcterms:modified>
</cp:coreProperties>
</file>