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AC52D">
      <w:pPr>
        <w:widowControl/>
        <w:spacing w:line="560" w:lineRule="exact"/>
        <w:ind w:right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附件1</w:t>
      </w:r>
    </w:p>
    <w:p w14:paraId="6BBDC8AB">
      <w:pPr>
        <w:widowControl/>
        <w:spacing w:line="560" w:lineRule="exact"/>
        <w:jc w:val="left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 </w:t>
      </w:r>
    </w:p>
    <w:p w14:paraId="527C0BEB">
      <w:pPr>
        <w:widowControl/>
        <w:spacing w:line="560" w:lineRule="exact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2025年招收三校生高校名单</w:t>
      </w:r>
    </w:p>
    <w:p w14:paraId="7A88509D">
      <w:pPr>
        <w:widowControl/>
        <w:spacing w:line="560" w:lineRule="exact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 </w:t>
      </w:r>
    </w:p>
    <w:tbl>
      <w:tblPr>
        <w:tblStyle w:val="12"/>
        <w:tblW w:w="892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3652"/>
        <w:gridCol w:w="720"/>
        <w:gridCol w:w="3653"/>
      </w:tblGrid>
      <w:tr w14:paraId="289C6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7BF0523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5449AC5F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5EEF8CA1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76FFE006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</w:tr>
      <w:tr w14:paraId="45DFDF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90DC02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59BE16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上海电力大学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0D3549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74CF8B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上海东海职业技术学院</w:t>
            </w:r>
          </w:p>
        </w:tc>
      </w:tr>
      <w:tr w14:paraId="47B5F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5A4FA1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8DFE0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F844C9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20E567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上海工商职业技术学院</w:t>
            </w:r>
          </w:p>
        </w:tc>
      </w:tr>
      <w:tr w14:paraId="6431C3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044635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C62633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C245D9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0B1513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上海震旦职业学院有限公司</w:t>
            </w:r>
          </w:p>
        </w:tc>
      </w:tr>
      <w:tr w14:paraId="5E4180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078AF4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B33CE2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上海应用技术大学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DF8DEA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3D9D6B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上海民远职业技术学院有限公司</w:t>
            </w:r>
          </w:p>
        </w:tc>
      </w:tr>
      <w:tr w14:paraId="3535A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4AEE5A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391817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上海立信会计金融学院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5FC426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2215E0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上海思博职业技术学院有限公司</w:t>
            </w:r>
          </w:p>
        </w:tc>
      </w:tr>
      <w:tr w14:paraId="681FB5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0F6589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D0BE0C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上海第二工业大学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082E8F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CB883E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上海立达学院有限公司</w:t>
            </w:r>
          </w:p>
        </w:tc>
      </w:tr>
      <w:tr w14:paraId="0EB036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1F696C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791E73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上海电机学院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8C0CFD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FDB1D2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上海济光职业技术学院</w:t>
            </w:r>
          </w:p>
        </w:tc>
      </w:tr>
      <w:tr w14:paraId="5C5B29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186AEA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0CBCC0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上海商学院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CF1F73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5D07E9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上海工商外国语职业学院有限公司</w:t>
            </w:r>
          </w:p>
        </w:tc>
      </w:tr>
      <w:tr w14:paraId="2E0549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EA561A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7063F3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上海健康医学院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A86869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A00026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上海邦德职业技术学院</w:t>
            </w:r>
          </w:p>
        </w:tc>
      </w:tr>
      <w:tr w14:paraId="5B9EE1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3042E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F2D1BA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上海杉达学院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6BD4DC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433297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上海中侨职业技术大学</w:t>
            </w:r>
          </w:p>
        </w:tc>
      </w:tr>
      <w:tr w14:paraId="3C828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42237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5970E0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上海建桥学院有限责任公司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3D8636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DA3C0D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上海电影艺术职业学院</w:t>
            </w:r>
          </w:p>
        </w:tc>
      </w:tr>
      <w:tr w14:paraId="1291AD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7193B0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1D2586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上海视觉艺术学院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02956F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7594D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上海民航职业技术学院</w:t>
            </w:r>
          </w:p>
        </w:tc>
      </w:tr>
      <w:tr w14:paraId="25EB7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A7782D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7BC7E7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0FF0AA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B0FC86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上海城建职业学院</w:t>
            </w:r>
          </w:p>
        </w:tc>
      </w:tr>
      <w:tr w14:paraId="3F932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989C5F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27E8C0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上海外国语大学贤达经济人文学院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78D000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A286D0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上海南湖职业技术学院</w:t>
            </w:r>
          </w:p>
        </w:tc>
      </w:tr>
      <w:tr w14:paraId="1512B4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8D640F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80D684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上海出版印刷高等专科学校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74589F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A5124D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上海科创职业技术学院</w:t>
            </w:r>
          </w:p>
        </w:tc>
      </w:tr>
      <w:tr w14:paraId="24F2F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FEC122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9499C7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上海行健职业学院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D2530B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458F88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上海闵行职业技术学院</w:t>
            </w:r>
          </w:p>
        </w:tc>
      </w:tr>
      <w:tr w14:paraId="23045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9D2112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8DD6DC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上海交通职业技术学院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0C1146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AEC930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上海现代化工职业学院</w:t>
            </w:r>
          </w:p>
        </w:tc>
      </w:tr>
      <w:tr w14:paraId="72F7F9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4CB599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3EA22B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上海电子信息职业技术学院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7B3AE0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2D1627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上海建设管理职业技术学院</w:t>
            </w:r>
          </w:p>
        </w:tc>
      </w:tr>
      <w:tr w14:paraId="68049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987296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7B5C22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上海科学技术职业学院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78CB69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F94544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上海浦东职业技术学院</w:t>
            </w:r>
          </w:p>
        </w:tc>
      </w:tr>
      <w:tr w14:paraId="6BDC3C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DE583B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984200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上海农林职业技术学院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DB8B5B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E02A7E">
            <w:pPr>
              <w:widowControl/>
              <w:spacing w:line="4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3C296E30">
      <w:pPr>
        <w:widowControl/>
        <w:spacing w:line="560" w:lineRule="atLeast"/>
        <w:ind w:right="361"/>
        <w:jc w:val="left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 </w:t>
      </w:r>
    </w:p>
    <w:p w14:paraId="1075BEFC">
      <w:pPr>
        <w:widowControl/>
        <w:ind w:right="600"/>
        <w:rPr>
          <w:rFonts w:ascii="仿宋_GB2312" w:eastAsia="仿宋_GB2312"/>
          <w:color w:val="000000"/>
          <w:kern w:val="0"/>
          <w:sz w:val="30"/>
          <w:szCs w:val="30"/>
        </w:rPr>
        <w:sectPr>
          <w:pgSz w:w="11906" w:h="16838"/>
          <w:pgMar w:top="2098" w:right="1508" w:bottom="1714" w:left="1520" w:header="851" w:footer="1418" w:gutter="57"/>
          <w:cols w:space="425" w:num="1"/>
          <w:docGrid w:type="lines" w:linePitch="312" w:charSpace="0"/>
        </w:sectPr>
      </w:pPr>
    </w:p>
    <w:p w14:paraId="07D0A547">
      <w:pPr>
        <w:widowControl/>
        <w:spacing w:line="600" w:lineRule="exact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附件2</w:t>
      </w:r>
    </w:p>
    <w:p w14:paraId="3D274FBA">
      <w:pPr>
        <w:widowControl/>
        <w:spacing w:line="500" w:lineRule="exact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 </w:t>
      </w:r>
    </w:p>
    <w:p w14:paraId="17AAC776">
      <w:pPr>
        <w:widowControl/>
        <w:spacing w:line="500" w:lineRule="exact"/>
        <w:ind w:left="-7" w:hanging="203"/>
        <w:jc w:val="center"/>
        <w:rPr>
          <w:rFonts w:hint="eastAsia" w:ascii="方正小标宋简体" w:eastAsia="方正小标宋简体"/>
          <w:color w:val="000000"/>
          <w:spacing w:val="-8"/>
          <w:kern w:val="0"/>
          <w:sz w:val="38"/>
          <w:szCs w:val="38"/>
        </w:rPr>
      </w:pPr>
      <w:r>
        <w:rPr>
          <w:rFonts w:hint="eastAsia" w:ascii="方正小标宋简体" w:eastAsia="方正小标宋简体"/>
          <w:color w:val="000000"/>
          <w:spacing w:val="-8"/>
          <w:kern w:val="0"/>
          <w:sz w:val="38"/>
          <w:szCs w:val="38"/>
        </w:rPr>
        <w:t xml:space="preserve"> 2025年上海市普通高校招生章程核准备案表（正表）</w:t>
      </w:r>
    </w:p>
    <w:p w14:paraId="64163DF7">
      <w:pPr>
        <w:widowControl/>
        <w:spacing w:line="500" w:lineRule="exact"/>
        <w:ind w:left="-7" w:hanging="203"/>
        <w:jc w:val="center"/>
        <w:rPr>
          <w:color w:val="000000"/>
          <w:kern w:val="0"/>
          <w:szCs w:val="21"/>
        </w:rPr>
      </w:pPr>
    </w:p>
    <w:tbl>
      <w:tblPr>
        <w:tblStyle w:val="12"/>
        <w:tblW w:w="1017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96"/>
        <w:gridCol w:w="1847"/>
        <w:gridCol w:w="6378"/>
      </w:tblGrid>
      <w:tr w14:paraId="0C0B1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1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ECD3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2025年三校生招生章程</w:t>
            </w:r>
          </w:p>
        </w:tc>
      </w:tr>
      <w:tr w14:paraId="51509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37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55D6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一、院校全称</w:t>
            </w:r>
          </w:p>
        </w:tc>
        <w:tc>
          <w:tcPr>
            <w:tcW w:w="63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CB9254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2F72B0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206F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二、就读校址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9ADE19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校本部与各校区地址，同时明确各年级及专业就读地址</w:t>
            </w:r>
          </w:p>
        </w:tc>
      </w:tr>
      <w:tr w14:paraId="072896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AD3D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三、办学层次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0970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 本科</w:t>
            </w:r>
          </w:p>
          <w:p w14:paraId="07CECE84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 专科（高等职业学院）□ 专科（高等专科学校）</w:t>
            </w:r>
          </w:p>
        </w:tc>
      </w:tr>
      <w:tr w14:paraId="68776A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0916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四、办学类型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233B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 普通高等学校 □ 成人高等学校</w:t>
            </w:r>
          </w:p>
          <w:p w14:paraId="16EA9D8B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 公办高等学校 □ 民办高等学校    □ 独立学院</w:t>
            </w:r>
          </w:p>
        </w:tc>
      </w:tr>
      <w:tr w14:paraId="7238AE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175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170E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五、颁发学历证书的院校名称及证书种类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FD3C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A3DB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010C39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D2C9C">
            <w:pPr>
              <w:widowControl/>
              <w:spacing w:line="3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0B2D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证书种类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607B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修学期满，符合毕业要求，颁发       大学（学院）的本科/专科毕业证书</w:t>
            </w:r>
          </w:p>
        </w:tc>
      </w:tr>
      <w:tr w14:paraId="595559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AF4C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六、院校招生管理机构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B983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说明学校招生决策机构、业务机构，及工作机制</w:t>
            </w:r>
          </w:p>
        </w:tc>
      </w:tr>
      <w:tr w14:paraId="36C2B3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3D03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七、招生计划及说明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0F72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分专业招生人数，说明计划分配原则、男女比例等</w:t>
            </w:r>
          </w:p>
        </w:tc>
      </w:tr>
      <w:tr w14:paraId="67612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87EF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八、专业教学培养</w:t>
            </w:r>
          </w:p>
          <w:p w14:paraId="6D484EE2">
            <w:pPr>
              <w:widowControl/>
              <w:spacing w:line="340" w:lineRule="exact"/>
              <w:ind w:firstLine="644" w:firstLineChars="229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使用外语语种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315A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说明入学外语考试语种要求及外语教学语种</w:t>
            </w:r>
          </w:p>
        </w:tc>
      </w:tr>
      <w:tr w14:paraId="0E55BC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A8CF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九、选拔对象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5DAD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说明选拔对象与条件等（依据沪教委学〔2024〕37号报名文件）</w:t>
            </w:r>
          </w:p>
        </w:tc>
      </w:tr>
      <w:tr w14:paraId="2FC476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C040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十、身体健康状况要求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46BB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说明是否对考生身体素质、健康状况有特殊要求</w:t>
            </w:r>
          </w:p>
        </w:tc>
      </w:tr>
      <w:tr w14:paraId="30485F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3769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十一、测试办法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1C53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说明三校生统一文化考试、职业技能测试选拔程序等</w:t>
            </w:r>
          </w:p>
        </w:tc>
      </w:tr>
      <w:tr w14:paraId="5D7EE6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36B4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十二、录取规则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B276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说明作为录取依据的总分的组成形式、加分政策、同分规则、调剂规则等</w:t>
            </w:r>
          </w:p>
        </w:tc>
      </w:tr>
      <w:tr w14:paraId="16B6A0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603F">
            <w:pPr>
              <w:widowControl/>
              <w:spacing w:line="340" w:lineRule="exact"/>
              <w:ind w:right="-111" w:rightChars="-53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十三、收费标准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C68B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学费标准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9460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49A7F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69DD52">
            <w:pPr>
              <w:widowControl/>
              <w:spacing w:line="3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0DC2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住宿费标准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1279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316A6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5EE6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十四、资助政策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19A1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说明家庭经济困难学生资助政策及有关程序</w:t>
            </w:r>
          </w:p>
        </w:tc>
      </w:tr>
      <w:tr w14:paraId="499CA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4785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十五、监督机制及举报电话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A4C3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楷体" w:eastAsia="楷体"/>
                <w:kern w:val="0"/>
                <w:sz w:val="28"/>
                <w:szCs w:val="28"/>
              </w:rPr>
              <w:t> </w:t>
            </w:r>
          </w:p>
        </w:tc>
      </w:tr>
      <w:tr w14:paraId="25A85E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B67A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十六、网址及联系电话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F78D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 </w:t>
            </w:r>
          </w:p>
        </w:tc>
      </w:tr>
      <w:tr w14:paraId="74523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7173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十七、其他须知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4DF4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</w:tbl>
    <w:p w14:paraId="1CF6AA08">
      <w:pPr>
        <w:widowControl/>
        <w:spacing w:line="400" w:lineRule="atLeast"/>
        <w:ind w:left="-7" w:hanging="203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spacing w:val="-8"/>
          <w:kern w:val="0"/>
          <w:sz w:val="38"/>
          <w:szCs w:val="38"/>
        </w:rPr>
        <w:t>2025年上海市普通高校招生章程核准备案表（正表）</w:t>
      </w:r>
    </w:p>
    <w:p w14:paraId="5CB8D070">
      <w:pPr>
        <w:widowControl/>
        <w:spacing w:line="400" w:lineRule="atLeast"/>
        <w:ind w:left="-31" w:hanging="179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（营利性民办高校用）</w:t>
      </w:r>
    </w:p>
    <w:p w14:paraId="319601EA">
      <w:pPr>
        <w:widowControl/>
        <w:spacing w:line="400" w:lineRule="atLeast"/>
        <w:ind w:left="-31" w:hanging="179"/>
        <w:jc w:val="center"/>
        <w:rPr>
          <w:color w:val="000000"/>
          <w:kern w:val="0"/>
          <w:szCs w:val="21"/>
        </w:rPr>
      </w:pPr>
    </w:p>
    <w:tbl>
      <w:tblPr>
        <w:tblStyle w:val="12"/>
        <w:tblW w:w="1039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96"/>
        <w:gridCol w:w="1673"/>
        <w:gridCol w:w="6774"/>
      </w:tblGrid>
      <w:tr w14:paraId="03A808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3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93A9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2025年三校生招生章程</w:t>
            </w:r>
          </w:p>
        </w:tc>
      </w:tr>
      <w:tr w14:paraId="4CE7FA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36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EFF0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一、院校名称</w:t>
            </w:r>
          </w:p>
        </w:tc>
        <w:tc>
          <w:tcPr>
            <w:tcW w:w="677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EA491A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******学院</w:t>
            </w:r>
          </w:p>
        </w:tc>
      </w:tr>
      <w:tr w14:paraId="1605C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0C48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二、就读校址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DEF4A3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校本部与各校区地址，同时明确各年级及专业就读地址</w:t>
            </w:r>
          </w:p>
        </w:tc>
      </w:tr>
      <w:tr w14:paraId="7BCEEC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3A03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三、办学层次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43F8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 本科</w:t>
            </w:r>
          </w:p>
          <w:p w14:paraId="7D4161FA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 专科（高等职业学院）□ 专科（高等专科学校）</w:t>
            </w:r>
          </w:p>
        </w:tc>
      </w:tr>
      <w:tr w14:paraId="24D48A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B5B6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四、办学类型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2DEF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 普通高等学校   □ 成人高等学校</w:t>
            </w:r>
          </w:p>
          <w:p w14:paraId="6E1F657F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 民办高等学校   □ 独立学院</w:t>
            </w:r>
          </w:p>
        </w:tc>
      </w:tr>
      <w:tr w14:paraId="339518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175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DADD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五、颁发学历证书的院校名称及证书种类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14C8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6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1738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65EC9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D5F853">
            <w:pPr>
              <w:widowControl/>
              <w:spacing w:line="3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2095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证书种类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13F3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修学期满，符合毕业要求，颁发       学院的本科/专科毕业证书</w:t>
            </w:r>
          </w:p>
        </w:tc>
      </w:tr>
      <w:tr w14:paraId="11648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B0DE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六、院校招生管理机构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1569">
            <w:pPr>
              <w:widowControl/>
              <w:spacing w:line="340" w:lineRule="exact"/>
              <w:rPr>
                <w:kern w:val="0"/>
                <w:szCs w:val="21"/>
              </w:rPr>
            </w:pPr>
            <w:bookmarkStart w:id="0" w:name="_Hlk32490106"/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******学院是营利性民办高校，全称为******学院有限公司</w:t>
            </w:r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；同时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说明学校招生决策机构、业务机构，及工作机制</w:t>
            </w:r>
          </w:p>
        </w:tc>
      </w:tr>
      <w:tr w14:paraId="30DF9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EA18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七、招生计划及说明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3382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分专业招生人数，说明计划分配原则、男女比例等</w:t>
            </w:r>
          </w:p>
        </w:tc>
      </w:tr>
      <w:tr w14:paraId="5B2A4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E512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八、专业教学培养</w:t>
            </w:r>
          </w:p>
          <w:p w14:paraId="4A01E9BD">
            <w:pPr>
              <w:widowControl/>
              <w:spacing w:line="340" w:lineRule="exact"/>
              <w:ind w:firstLine="506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使用外语语种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1C68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说明入学外语考试语种要求及外语教学语种</w:t>
            </w:r>
          </w:p>
        </w:tc>
      </w:tr>
      <w:tr w14:paraId="54E6BD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7DC7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九、选拔对象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79E9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说明选拔对象与条件等（依据沪教委学〔2024〕37号报名文件）</w:t>
            </w:r>
          </w:p>
        </w:tc>
      </w:tr>
      <w:tr w14:paraId="32262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41F6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十、身体健康状况要求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E97B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说明是否对考生身体素质、健康状况有特殊要求</w:t>
            </w:r>
          </w:p>
        </w:tc>
      </w:tr>
      <w:tr w14:paraId="4B677A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44A8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十一、测试办法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84BE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说明三校生统一文化考试、职业技能测试选拔程序等</w:t>
            </w:r>
          </w:p>
        </w:tc>
      </w:tr>
      <w:tr w14:paraId="5BD86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F728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十二、录取规则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6B2B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说明作为录取依据的总分的组成形式、加分政策、同分规则、调剂规则等</w:t>
            </w:r>
          </w:p>
        </w:tc>
      </w:tr>
      <w:tr w14:paraId="058A5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795A">
            <w:pPr>
              <w:widowControl/>
              <w:spacing w:line="340" w:lineRule="exact"/>
              <w:ind w:left="-27" w:leftChars="-13" w:right="-80" w:rightChars="-38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十三、收费标准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189C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学费标准</w:t>
            </w:r>
          </w:p>
        </w:tc>
        <w:tc>
          <w:tcPr>
            <w:tcW w:w="6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7E43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0811AD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BBD0F">
            <w:pPr>
              <w:widowControl/>
              <w:spacing w:line="3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0D0C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住宿费标准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C4D5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3474F9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AAEA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十四、资助政策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8A87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说明家庭经济困难学生资助政策及有关程序</w:t>
            </w:r>
          </w:p>
        </w:tc>
      </w:tr>
      <w:tr w14:paraId="2012A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E54E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十五、监督机制及举报电话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5332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楷体" w:eastAsia="楷体"/>
                <w:kern w:val="0"/>
                <w:sz w:val="28"/>
                <w:szCs w:val="28"/>
              </w:rPr>
              <w:t> </w:t>
            </w:r>
          </w:p>
        </w:tc>
      </w:tr>
      <w:tr w14:paraId="3BC432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E03B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十六、网址及联系电话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37D0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 </w:t>
            </w:r>
          </w:p>
        </w:tc>
      </w:tr>
      <w:tr w14:paraId="323E73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4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02B7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十七、其他须知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C497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</w:tbl>
    <w:p w14:paraId="5886E0B1">
      <w:pPr>
        <w:widowControl/>
        <w:spacing w:line="400" w:lineRule="atLeast"/>
        <w:ind w:left="-43" w:hanging="272"/>
        <w:rPr>
          <w:rFonts w:ascii="黑体" w:eastAsia="黑体"/>
          <w:color w:val="000000"/>
          <w:kern w:val="0"/>
          <w:sz w:val="32"/>
          <w:szCs w:val="32"/>
        </w:rPr>
        <w:sectPr>
          <w:pgSz w:w="11906" w:h="16838"/>
          <w:pgMar w:top="2098" w:right="1508" w:bottom="1714" w:left="1520" w:header="851" w:footer="1418" w:gutter="57"/>
          <w:cols w:space="425" w:num="1"/>
          <w:docGrid w:type="lines" w:linePitch="312" w:charSpace="0"/>
        </w:sectPr>
      </w:pPr>
    </w:p>
    <w:p w14:paraId="4F57EA7E">
      <w:pPr>
        <w:widowControl/>
        <w:spacing w:line="580" w:lineRule="exact"/>
        <w:ind w:left="-43" w:hanging="272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附件3</w:t>
      </w:r>
    </w:p>
    <w:p w14:paraId="641FFDBF">
      <w:pPr>
        <w:widowControl/>
        <w:spacing w:line="540" w:lineRule="exact"/>
        <w:ind w:left="-43" w:hanging="272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 </w:t>
      </w:r>
    </w:p>
    <w:p w14:paraId="76DDA0C3">
      <w:pPr>
        <w:widowControl/>
        <w:spacing w:line="540" w:lineRule="exact"/>
        <w:ind w:left="-9" w:right="-418" w:firstLine="9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spacing w:val="-10"/>
          <w:kern w:val="0"/>
          <w:sz w:val="38"/>
          <w:szCs w:val="38"/>
        </w:rPr>
        <w:t>2025年上海市普通高校招生章程核准备案表（副表）</w:t>
      </w:r>
    </w:p>
    <w:p w14:paraId="2A3B0A8D">
      <w:pPr>
        <w:widowControl/>
        <w:spacing w:line="540" w:lineRule="exact"/>
        <w:ind w:left="-31" w:right="-208" w:firstLine="9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（三校生招生）</w:t>
      </w:r>
    </w:p>
    <w:p w14:paraId="480F7B0F">
      <w:pPr>
        <w:widowControl/>
        <w:spacing w:line="540" w:lineRule="exact"/>
        <w:ind w:left="-31" w:right="-208" w:firstLine="28"/>
        <w:jc w:val="center"/>
        <w:rPr>
          <w:color w:val="000000"/>
          <w:kern w:val="0"/>
          <w:szCs w:val="21"/>
        </w:rPr>
      </w:pPr>
    </w:p>
    <w:tbl>
      <w:tblPr>
        <w:tblStyle w:val="12"/>
        <w:tblW w:w="928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9"/>
        <w:gridCol w:w="3969"/>
        <w:gridCol w:w="3809"/>
      </w:tblGrid>
      <w:tr w14:paraId="73A8C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3" w:hRule="atLeast"/>
          <w:jc w:val="center"/>
        </w:trPr>
        <w:tc>
          <w:tcPr>
            <w:tcW w:w="15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209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院校填写</w:t>
            </w:r>
          </w:p>
        </w:tc>
        <w:tc>
          <w:tcPr>
            <w:tcW w:w="777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FCB631">
            <w:pPr>
              <w:widowControl/>
              <w:spacing w:line="360" w:lineRule="exact"/>
              <w:ind w:left="-77" w:hanging="463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申    明</w:t>
            </w:r>
          </w:p>
          <w:p w14:paraId="32139F57">
            <w:pPr>
              <w:widowControl/>
              <w:spacing w:line="360" w:lineRule="exact"/>
              <w:ind w:right="363" w:firstLine="480"/>
              <w:jc w:val="lef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我校依据《中华人民共和国教育法》《中华人民共和国高等教育法》《中华人民共和国民办教育促进法》和《中华人民共和国中外合作办学条例》以及教育部和市教委有关规定制定本校的招生章程，所有内容均真实有效，我校将严格按照经核定备案的招生章程向社会公布，并承担教育部关于“学校法定代表人应对学校招生章程及有关宣传材料的真实性负责”规定的相关责任。</w:t>
            </w:r>
          </w:p>
          <w:p w14:paraId="698E9EAE">
            <w:pPr>
              <w:widowControl/>
              <w:spacing w:line="360" w:lineRule="exact"/>
              <w:ind w:right="363" w:firstLine="480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院  校  全  称（盖章）：</w:t>
            </w:r>
          </w:p>
          <w:p w14:paraId="24694C15">
            <w:pPr>
              <w:widowControl/>
              <w:spacing w:line="360" w:lineRule="exact"/>
              <w:ind w:right="363" w:firstLine="480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院校法定代表人（签字）：</w:t>
            </w:r>
          </w:p>
          <w:p w14:paraId="15F69923">
            <w:pPr>
              <w:widowControl/>
              <w:spacing w:line="360" w:lineRule="exact"/>
              <w:ind w:right="363" w:firstLine="480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  招生办公室负责人（签字）：</w:t>
            </w:r>
          </w:p>
          <w:p w14:paraId="280AF42D">
            <w:pPr>
              <w:widowControl/>
              <w:spacing w:line="360" w:lineRule="exact"/>
              <w:ind w:firstLine="1680"/>
              <w:jc w:val="righ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 日期：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    年    月    日</w:t>
            </w:r>
          </w:p>
        </w:tc>
      </w:tr>
      <w:tr w14:paraId="64841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9287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4602F2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上海市高校招生和就业工作联席会议办公室（上海市教育委员会）意见</w:t>
            </w:r>
          </w:p>
        </w:tc>
      </w:tr>
      <w:tr w14:paraId="157B94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50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F46E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相关处室</w:t>
            </w:r>
          </w:p>
          <w:p w14:paraId="0799AB0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2C0E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发展规划处：</w:t>
            </w:r>
          </w:p>
        </w:tc>
        <w:tc>
          <w:tcPr>
            <w:tcW w:w="3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CD9B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财务处：</w:t>
            </w:r>
          </w:p>
        </w:tc>
      </w:tr>
      <w:tr w14:paraId="5F0B3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A4CCBB">
            <w:pPr>
              <w:widowControl/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31ED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职业教育处：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8F6D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高等教育处：</w:t>
            </w:r>
          </w:p>
        </w:tc>
      </w:tr>
      <w:tr w14:paraId="5894B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880A2E">
            <w:pPr>
              <w:widowControl/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7508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民办教育处：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8FCE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国际交流处（港澳台办）：</w:t>
            </w:r>
          </w:p>
        </w:tc>
      </w:tr>
      <w:tr w14:paraId="581061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FBE9BC">
            <w:pPr>
              <w:widowControl/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101F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信访办：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4EFC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学生处：</w:t>
            </w:r>
          </w:p>
        </w:tc>
      </w:tr>
      <w:tr w14:paraId="482C21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67EF3">
            <w:pPr>
              <w:widowControl/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B35F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市教育考试院高招办：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862B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6574E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9287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4DE2FD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上海市教育委员会学生处备案受理负责人：</w:t>
            </w:r>
          </w:p>
          <w:p w14:paraId="0E55471F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3BC5C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9287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A4B9F3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上海市教育委员会：</w:t>
            </w:r>
          </w:p>
          <w:p w14:paraId="4CE35AED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 </w:t>
            </w:r>
          </w:p>
        </w:tc>
      </w:tr>
    </w:tbl>
    <w:tbl>
      <w:tblPr>
        <w:tblStyle w:val="12"/>
        <w:tblpPr w:leftFromText="180" w:rightFromText="180" w:vertAnchor="text" w:horzAnchor="margin" w:tblpY="6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680"/>
        <w:gridCol w:w="289"/>
      </w:tblGrid>
      <w:tr w14:paraId="43B2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35DDD70">
            <w:pPr>
              <w:spacing w:line="440" w:lineRule="exact"/>
              <w:ind w:firstLine="280" w:firstLineChars="1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抄送：市教育考试院、各中等职业学校。</w:t>
            </w:r>
          </w:p>
        </w:tc>
      </w:tr>
      <w:tr w14:paraId="5A9E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 w14:paraId="24F327BB">
            <w:pPr>
              <w:spacing w:line="440" w:lineRule="exact"/>
              <w:ind w:firstLine="280" w:firstLineChars="1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 w14:paraId="2FF623AF">
            <w:pPr>
              <w:spacing w:line="44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2025年4月7日印发</w:t>
            </w:r>
          </w:p>
        </w:tc>
        <w:tc>
          <w:tcPr>
            <w:tcW w:w="289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 w14:paraId="1357FECF">
            <w:pPr>
              <w:spacing w:line="440" w:lineRule="exact"/>
              <w:ind w:right="359" w:rightChars="171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35C8FAF1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p w14:paraId="568E6F30">
      <w:bookmarkStart w:id="1" w:name="_GoBack"/>
      <w:bookmarkEnd w:id="1"/>
    </w:p>
    <w:sectPr>
      <w:pgSz w:w="11906" w:h="16838"/>
      <w:pgMar w:top="2098" w:right="1508" w:bottom="1714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B1C25"/>
    <w:rsid w:val="039B4426"/>
    <w:rsid w:val="048D449A"/>
    <w:rsid w:val="061D01AC"/>
    <w:rsid w:val="0B2B1C25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标题 2 字符"/>
    <w:basedOn w:val="13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6">
    <w:name w:val="标题 3 字符"/>
    <w:basedOn w:val="13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7">
    <w:name w:val="标题 4 字符"/>
    <w:basedOn w:val="13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8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2025-04-14T01:22:00Z</dcterms:created>
  <dc:creator>向往</dc:creator>
  <cp:lastModifiedBy>向往</cp:lastModifiedBy>
  <dcterms:modified xsi:type="dcterms:W3CDTF">2025-04-14T01:23:30Z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18CA74BD38184B498144D368F18782A3_11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